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p w14:paraId="27786BA3" w14:textId="7F45D6F0" w:rsidR="00FA2765" w:rsidRDefault="00C811DB" w:rsidP="00E12953">
      <w:pPr>
        <w:spacing w:before="120" w:after="0" w:line="240" w:lineRule="auto"/>
        <w:rPr>
          <w:b/>
          <w:sz w:val="40"/>
        </w:rPr>
      </w:pPr>
      <w:r>
        <w:rPr>
          <w:b/>
          <w:sz w:val="40"/>
        </w:rPr>
        <w:t>Stáž sonografie v endokrinologii a biopsie</w:t>
      </w:r>
      <w:r w:rsidR="00131A7F" w:rsidRPr="00E12953">
        <w:rPr>
          <w:b/>
          <w:sz w:val="40"/>
        </w:rPr>
        <w:t xml:space="preserve"> žlázy tenkou</w:t>
      </w:r>
      <w:r>
        <w:rPr>
          <w:b/>
          <w:sz w:val="40"/>
        </w:rPr>
        <w:t xml:space="preserve"> jehlou (FNAB) pod sonografickou kontrolou</w:t>
      </w:r>
    </w:p>
    <w:p w14:paraId="315A2AEF" w14:textId="77777777" w:rsidR="0063688B" w:rsidRDefault="0063688B" w:rsidP="0063688B">
      <w:pPr>
        <w:spacing w:before="120" w:after="0" w:line="240" w:lineRule="auto"/>
        <w:rPr>
          <w:sz w:val="24"/>
        </w:rPr>
      </w:pPr>
    </w:p>
    <w:p w14:paraId="38804BAC" w14:textId="58704EDF" w:rsidR="0063688B" w:rsidRPr="0063688B" w:rsidRDefault="0063688B" w:rsidP="0063688B">
      <w:pPr>
        <w:spacing w:before="120" w:after="0" w:line="240" w:lineRule="auto"/>
        <w:rPr>
          <w:sz w:val="28"/>
        </w:rPr>
      </w:pPr>
      <w:r w:rsidRPr="0063688B">
        <w:rPr>
          <w:sz w:val="28"/>
        </w:rPr>
        <w:t>(</w:t>
      </w:r>
      <w:r w:rsidRPr="0063688B">
        <w:rPr>
          <w:sz w:val="28"/>
        </w:rPr>
        <w:t>povinn</w:t>
      </w:r>
      <w:r w:rsidRPr="0063688B">
        <w:rPr>
          <w:sz w:val="28"/>
        </w:rPr>
        <w:t>á</w:t>
      </w:r>
      <w:r w:rsidRPr="0063688B">
        <w:rPr>
          <w:sz w:val="28"/>
        </w:rPr>
        <w:t xml:space="preserve"> stáž v rámci přípravy k atestaci endokrinologie a diabetologie</w:t>
      </w:r>
      <w:r w:rsidRPr="0063688B">
        <w:rPr>
          <w:sz w:val="28"/>
        </w:rPr>
        <w:t>)</w:t>
      </w:r>
    </w:p>
    <w:p w14:paraId="193A9129" w14:textId="3F7D3DCC" w:rsidR="0063688B" w:rsidRPr="00FA2765" w:rsidRDefault="0063688B" w:rsidP="00E12953">
      <w:pPr>
        <w:spacing w:before="120" w:after="0" w:line="240" w:lineRule="auto"/>
        <w:rPr>
          <w:b/>
          <w:sz w:val="40"/>
        </w:rPr>
        <w:sectPr w:rsidR="0063688B" w:rsidRPr="00FA2765" w:rsidSect="00FA2765">
          <w:pgSz w:w="16838" w:h="11906" w:orient="landscape"/>
          <w:pgMar w:top="1417" w:right="1417" w:bottom="1417" w:left="1417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</w:p>
    <w:p w14:paraId="3F885B55" w14:textId="77777777" w:rsidR="00984638" w:rsidRDefault="00984638" w:rsidP="00D87220">
      <w:pPr>
        <w:spacing w:before="240" w:after="0" w:line="240" w:lineRule="auto"/>
        <w:rPr>
          <w:b/>
          <w:i/>
          <w:sz w:val="28"/>
          <w:u w:val="single"/>
        </w:rPr>
      </w:pPr>
    </w:p>
    <w:p w14:paraId="79CFAE86" w14:textId="3ADCB13E" w:rsidR="00E45059" w:rsidRPr="00E12953" w:rsidRDefault="00E12953" w:rsidP="00D87220">
      <w:pPr>
        <w:spacing w:before="240" w:after="0" w:line="240" w:lineRule="auto"/>
        <w:rPr>
          <w:b/>
          <w:i/>
          <w:sz w:val="28"/>
          <w:u w:val="single"/>
        </w:rPr>
      </w:pPr>
      <w:r w:rsidRPr="00E12953">
        <w:rPr>
          <w:b/>
          <w:i/>
          <w:sz w:val="28"/>
          <w:u w:val="single"/>
        </w:rPr>
        <w:t>Obsah:</w:t>
      </w:r>
    </w:p>
    <w:p w14:paraId="7786AD23" w14:textId="49488C94" w:rsidR="00C811DB" w:rsidRDefault="00E45059" w:rsidP="00E12953">
      <w:pPr>
        <w:spacing w:before="120" w:after="0" w:line="240" w:lineRule="auto"/>
        <w:rPr>
          <w:sz w:val="24"/>
        </w:rPr>
      </w:pPr>
      <w:r w:rsidRPr="00E12953">
        <w:rPr>
          <w:sz w:val="24"/>
        </w:rPr>
        <w:t xml:space="preserve">- </w:t>
      </w:r>
      <w:r w:rsidR="00C811DB">
        <w:rPr>
          <w:sz w:val="24"/>
        </w:rPr>
        <w:t>ultrazvuk štítné žlázy a krku a dalších endokrinních orgánů;</w:t>
      </w:r>
    </w:p>
    <w:p w14:paraId="62948185" w14:textId="322CAAE7" w:rsidR="00E45059" w:rsidRPr="00E12953" w:rsidRDefault="00C811DB" w:rsidP="00E12953">
      <w:pPr>
        <w:spacing w:before="120" w:after="0" w:line="240" w:lineRule="auto"/>
        <w:rPr>
          <w:sz w:val="24"/>
        </w:rPr>
      </w:pPr>
      <w:r>
        <w:rPr>
          <w:sz w:val="24"/>
        </w:rPr>
        <w:t xml:space="preserve">- </w:t>
      </w:r>
      <w:r w:rsidR="00E45059" w:rsidRPr="00E12953">
        <w:rPr>
          <w:sz w:val="24"/>
        </w:rPr>
        <w:t>teoretick</w:t>
      </w:r>
      <w:r w:rsidR="00E12953" w:rsidRPr="00E12953">
        <w:rPr>
          <w:sz w:val="24"/>
        </w:rPr>
        <w:t>á</w:t>
      </w:r>
      <w:r w:rsidR="00E45059" w:rsidRPr="00E12953">
        <w:rPr>
          <w:sz w:val="24"/>
        </w:rPr>
        <w:t xml:space="preserve"> příprav</w:t>
      </w:r>
      <w:r w:rsidR="00E12953" w:rsidRPr="00E12953">
        <w:rPr>
          <w:sz w:val="24"/>
        </w:rPr>
        <w:t>a</w:t>
      </w:r>
      <w:r w:rsidR="00E45059" w:rsidRPr="00E12953">
        <w:rPr>
          <w:sz w:val="24"/>
        </w:rPr>
        <w:t xml:space="preserve"> formou powerpointov</w:t>
      </w:r>
      <w:r w:rsidR="00703E96">
        <w:rPr>
          <w:sz w:val="24"/>
        </w:rPr>
        <w:t>ých</w:t>
      </w:r>
      <w:r w:rsidR="00E45059" w:rsidRPr="00E12953">
        <w:rPr>
          <w:sz w:val="24"/>
        </w:rPr>
        <w:t xml:space="preserve"> prezentac</w:t>
      </w:r>
      <w:r w:rsidR="00703E96">
        <w:rPr>
          <w:sz w:val="24"/>
        </w:rPr>
        <w:t>í</w:t>
      </w:r>
      <w:r w:rsidR="00E45059" w:rsidRPr="00E12953">
        <w:rPr>
          <w:sz w:val="24"/>
        </w:rPr>
        <w:t xml:space="preserve"> a diskuze (indikace k FNAB na základě UZ stratifikace rizika, aktuální doporučení ATA, ETA a České endokrinologické společnosti ČLS JEP, Bethesda klasifikace</w:t>
      </w:r>
      <w:r w:rsidR="00E12953" w:rsidRPr="00E12953">
        <w:rPr>
          <w:sz w:val="24"/>
        </w:rPr>
        <w:t>, komplikace výkonu, indikace k operaci apod.</w:t>
      </w:r>
      <w:r w:rsidR="00E45059" w:rsidRPr="00E12953">
        <w:rPr>
          <w:sz w:val="24"/>
        </w:rPr>
        <w:t>)</w:t>
      </w:r>
      <w:r w:rsidR="00E12953" w:rsidRPr="00E12953">
        <w:rPr>
          <w:sz w:val="24"/>
        </w:rPr>
        <w:t>;</w:t>
      </w:r>
    </w:p>
    <w:p w14:paraId="3B6E82E3" w14:textId="0F5A63CF" w:rsidR="00FA2765" w:rsidRPr="00FA2765" w:rsidRDefault="00E45059" w:rsidP="00E12953">
      <w:pPr>
        <w:spacing w:before="120" w:after="0" w:line="240" w:lineRule="auto"/>
        <w:rPr>
          <w:sz w:val="24"/>
        </w:rPr>
        <w:sectPr w:rsidR="00FA2765" w:rsidRPr="00FA2765" w:rsidSect="00FA2765">
          <w:type w:val="continuous"/>
          <w:pgSz w:w="16838" w:h="11906" w:orient="landscape"/>
          <w:pgMar w:top="1417" w:right="1417" w:bottom="1417" w:left="1417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  <w:r w:rsidRPr="00E12953">
        <w:rPr>
          <w:sz w:val="24"/>
        </w:rPr>
        <w:t>- demonstrace a nácvik FNAB v reálném provozu na pacient</w:t>
      </w:r>
      <w:r w:rsidR="00E12953" w:rsidRPr="00E12953">
        <w:rPr>
          <w:sz w:val="24"/>
        </w:rPr>
        <w:t>ech.</w:t>
      </w:r>
    </w:p>
    <w:p w14:paraId="38F3983A" w14:textId="4074C293" w:rsidR="00E45059" w:rsidRPr="00E12953" w:rsidRDefault="00C811DB" w:rsidP="00D961E3">
      <w:pPr>
        <w:spacing w:before="360" w:after="0" w:line="240" w:lineRule="auto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Časový rozsah kurzu</w:t>
      </w:r>
      <w:r w:rsidR="00E45059" w:rsidRPr="00E12953">
        <w:rPr>
          <w:b/>
          <w:i/>
          <w:sz w:val="28"/>
          <w:u w:val="single"/>
        </w:rPr>
        <w:t>:</w:t>
      </w:r>
    </w:p>
    <w:p w14:paraId="3BAAA56F" w14:textId="1E1AC87D" w:rsidR="00C811DB" w:rsidRDefault="00C811DB" w:rsidP="0063688B">
      <w:pPr>
        <w:spacing w:before="0" w:after="0" w:line="240" w:lineRule="auto"/>
        <w:rPr>
          <w:b/>
          <w:sz w:val="24"/>
        </w:rPr>
      </w:pPr>
      <w:r>
        <w:rPr>
          <w:b/>
          <w:sz w:val="24"/>
        </w:rPr>
        <w:t>2 týdny v odstupu nejméně 6 měsíců</w:t>
      </w:r>
      <w:r w:rsidR="00E45059" w:rsidRPr="00E12953">
        <w:rPr>
          <w:b/>
          <w:sz w:val="24"/>
        </w:rPr>
        <w:t xml:space="preserve"> </w:t>
      </w:r>
    </w:p>
    <w:p w14:paraId="048A13AB" w14:textId="0AC2E0B1" w:rsidR="00C811DB" w:rsidRPr="0063688B" w:rsidRDefault="00C811DB" w:rsidP="0063688B">
      <w:pPr>
        <w:spacing w:before="0" w:after="0" w:line="240" w:lineRule="auto"/>
        <w:rPr>
          <w:sz w:val="24"/>
        </w:rPr>
      </w:pPr>
      <w:r w:rsidRPr="0063688B">
        <w:rPr>
          <w:sz w:val="24"/>
        </w:rPr>
        <w:t>(denně cca 4 hodiny ultrazvuku a teoretické přípravy, z toho jeden den v každém týdnu cca 2 hodiny FNAB)</w:t>
      </w:r>
    </w:p>
    <w:p w14:paraId="4B36638E" w14:textId="3FDF64C6" w:rsidR="00E45059" w:rsidRDefault="00E45059" w:rsidP="0063688B">
      <w:pPr>
        <w:spacing w:before="0" w:after="0" w:line="240" w:lineRule="auto"/>
        <w:rPr>
          <w:sz w:val="24"/>
        </w:rPr>
      </w:pPr>
    </w:p>
    <w:p w14:paraId="425D488A" w14:textId="77777777" w:rsidR="0063688B" w:rsidRPr="00E12953" w:rsidRDefault="0063688B" w:rsidP="0063688B">
      <w:pPr>
        <w:spacing w:before="120" w:after="0" w:line="240" w:lineRule="auto"/>
        <w:rPr>
          <w:b/>
          <w:i/>
          <w:sz w:val="28"/>
          <w:u w:val="single"/>
        </w:rPr>
      </w:pPr>
      <w:r w:rsidRPr="00E12953">
        <w:rPr>
          <w:b/>
          <w:i/>
          <w:sz w:val="28"/>
          <w:u w:val="single"/>
        </w:rPr>
        <w:t xml:space="preserve">Místo konání: </w:t>
      </w:r>
    </w:p>
    <w:p w14:paraId="0FB4BC90" w14:textId="77777777" w:rsidR="0063688B" w:rsidRDefault="0063688B" w:rsidP="0063688B">
      <w:pPr>
        <w:spacing w:before="0" w:after="0" w:line="240" w:lineRule="auto"/>
        <w:rPr>
          <w:sz w:val="24"/>
        </w:rPr>
      </w:pPr>
      <w:r>
        <w:rPr>
          <w:sz w:val="24"/>
        </w:rPr>
        <w:t>3. Interní klinika 1. LF UK a VFN</w:t>
      </w:r>
    </w:p>
    <w:p w14:paraId="23B29F67" w14:textId="77777777" w:rsidR="0063688B" w:rsidRDefault="0063688B" w:rsidP="0063688B">
      <w:pPr>
        <w:spacing w:before="0" w:after="0" w:line="240" w:lineRule="auto"/>
        <w:rPr>
          <w:sz w:val="24"/>
        </w:rPr>
      </w:pPr>
      <w:r>
        <w:rPr>
          <w:sz w:val="24"/>
        </w:rPr>
        <w:t>U Nemocnice 1</w:t>
      </w:r>
    </w:p>
    <w:p w14:paraId="169A0A03" w14:textId="77777777" w:rsidR="0063688B" w:rsidRDefault="0063688B" w:rsidP="0063688B">
      <w:pPr>
        <w:spacing w:before="0" w:after="0" w:line="240" w:lineRule="auto"/>
        <w:rPr>
          <w:sz w:val="24"/>
        </w:rPr>
      </w:pPr>
      <w:r>
        <w:rPr>
          <w:sz w:val="24"/>
        </w:rPr>
        <w:t>128 08 Praha 2</w:t>
      </w:r>
    </w:p>
    <w:p w14:paraId="2E7ED588" w14:textId="77777777" w:rsidR="0063688B" w:rsidRPr="00E12953" w:rsidRDefault="0063688B" w:rsidP="0063688B">
      <w:pPr>
        <w:spacing w:before="0" w:after="0" w:line="240" w:lineRule="auto"/>
        <w:rPr>
          <w:sz w:val="24"/>
        </w:rPr>
      </w:pPr>
      <w:r w:rsidRPr="00E12953">
        <w:rPr>
          <w:sz w:val="24"/>
        </w:rPr>
        <w:t xml:space="preserve">Mapa zde: </w:t>
      </w:r>
      <w:hyperlink r:id="rId7" w:history="1">
        <w:r w:rsidRPr="00E12953">
          <w:rPr>
            <w:color w:val="0070C0"/>
            <w:sz w:val="24"/>
            <w:u w:val="single"/>
          </w:rPr>
          <w:t>https://en.mapy.cz/s/2koOZ</w:t>
        </w:r>
      </w:hyperlink>
      <w:r w:rsidRPr="00E12953">
        <w:rPr>
          <w:color w:val="0070C0"/>
          <w:sz w:val="24"/>
          <w:u w:val="single"/>
        </w:rPr>
        <w:t xml:space="preserve"> </w:t>
      </w:r>
      <w:r w:rsidRPr="00E12953">
        <w:rPr>
          <w:sz w:val="24"/>
        </w:rPr>
        <w:t xml:space="preserve"> </w:t>
      </w:r>
    </w:p>
    <w:p w14:paraId="52D27DF9" w14:textId="77777777" w:rsidR="0063688B" w:rsidRDefault="0063688B" w:rsidP="0063688B">
      <w:pPr>
        <w:spacing w:before="0" w:after="0" w:line="240" w:lineRule="auto"/>
        <w:ind w:left="1701"/>
        <w:rPr>
          <w:b/>
          <w:i/>
          <w:sz w:val="28"/>
          <w:u w:val="single"/>
        </w:rPr>
      </w:pPr>
    </w:p>
    <w:p w14:paraId="7829C695" w14:textId="59FE1614" w:rsidR="00C811DB" w:rsidRDefault="00C811DB" w:rsidP="00FA2765">
      <w:pPr>
        <w:spacing w:before="120" w:after="0" w:line="240" w:lineRule="auto"/>
        <w:rPr>
          <w:sz w:val="24"/>
        </w:rPr>
      </w:pPr>
    </w:p>
    <w:p w14:paraId="30B8C1BB" w14:textId="77777777" w:rsidR="0063688B" w:rsidRDefault="0063688B" w:rsidP="005C61FB">
      <w:pPr>
        <w:spacing w:before="0" w:after="0" w:line="240" w:lineRule="auto"/>
        <w:ind w:left="1701"/>
        <w:rPr>
          <w:b/>
          <w:i/>
          <w:sz w:val="28"/>
          <w:u w:val="single"/>
        </w:rPr>
      </w:pPr>
    </w:p>
    <w:p w14:paraId="59130229" w14:textId="77777777" w:rsidR="00984638" w:rsidRDefault="00984638" w:rsidP="005C61FB">
      <w:pPr>
        <w:spacing w:before="0" w:after="0" w:line="240" w:lineRule="auto"/>
        <w:ind w:left="1701"/>
        <w:rPr>
          <w:b/>
          <w:i/>
          <w:sz w:val="28"/>
          <w:u w:val="single"/>
        </w:rPr>
      </w:pPr>
    </w:p>
    <w:p w14:paraId="7D7335A5" w14:textId="77777777" w:rsidR="00984638" w:rsidRDefault="00984638" w:rsidP="005C61FB">
      <w:pPr>
        <w:spacing w:before="0" w:after="0" w:line="240" w:lineRule="auto"/>
        <w:ind w:left="1701"/>
        <w:rPr>
          <w:b/>
          <w:i/>
          <w:sz w:val="28"/>
          <w:u w:val="single"/>
        </w:rPr>
      </w:pPr>
    </w:p>
    <w:p w14:paraId="2F41A80F" w14:textId="3CC4A59B" w:rsidR="00E12953" w:rsidRPr="00E12953" w:rsidRDefault="00E12953" w:rsidP="00737F83">
      <w:pPr>
        <w:spacing w:before="0" w:after="0" w:line="240" w:lineRule="auto"/>
        <w:ind w:left="567"/>
        <w:rPr>
          <w:sz w:val="24"/>
        </w:rPr>
      </w:pPr>
      <w:r w:rsidRPr="00E12953">
        <w:rPr>
          <w:b/>
          <w:i/>
          <w:sz w:val="28"/>
          <w:u w:val="single"/>
        </w:rPr>
        <w:t>Cena:</w:t>
      </w:r>
      <w:r w:rsidRPr="00E12953">
        <w:rPr>
          <w:b/>
          <w:i/>
          <w:sz w:val="32"/>
        </w:rPr>
        <w:t xml:space="preserve"> </w:t>
      </w:r>
      <w:r w:rsidR="0063688B">
        <w:rPr>
          <w:sz w:val="24"/>
        </w:rPr>
        <w:t>dle platného ceníku VFN (bliž</w:t>
      </w:r>
      <w:r w:rsidR="00737F83">
        <w:rPr>
          <w:sz w:val="24"/>
        </w:rPr>
        <w:t>š</w:t>
      </w:r>
      <w:r w:rsidR="0063688B">
        <w:rPr>
          <w:sz w:val="24"/>
        </w:rPr>
        <w:t xml:space="preserve">í informace na </w:t>
      </w:r>
      <w:r w:rsidR="0063688B" w:rsidRPr="0063688B">
        <w:rPr>
          <w:sz w:val="24"/>
        </w:rPr>
        <w:t>Úsek</w:t>
      </w:r>
      <w:r w:rsidR="0063688B">
        <w:rPr>
          <w:sz w:val="24"/>
        </w:rPr>
        <w:t>u</w:t>
      </w:r>
      <w:r w:rsidR="0063688B" w:rsidRPr="0063688B">
        <w:rPr>
          <w:sz w:val="24"/>
        </w:rPr>
        <w:t xml:space="preserve"> pro vědu, výzkum a vzdělávání</w:t>
      </w:r>
      <w:r w:rsidR="0063688B">
        <w:rPr>
          <w:sz w:val="24"/>
        </w:rPr>
        <w:t xml:space="preserve"> VF</w:t>
      </w:r>
      <w:r w:rsidR="0063688B" w:rsidRPr="0063688B">
        <w:rPr>
          <w:sz w:val="24"/>
        </w:rPr>
        <w:t>N</w:t>
      </w:r>
      <w:r w:rsidR="0063688B">
        <w:rPr>
          <w:sz w:val="24"/>
        </w:rPr>
        <w:t xml:space="preserve">, tel. 224964175, e-mail: </w:t>
      </w:r>
      <w:hyperlink r:id="rId8" w:history="1">
        <w:r w:rsidR="0063688B" w:rsidRPr="009E157E">
          <w:rPr>
            <w:rStyle w:val="Hypertextovodkaz"/>
            <w:sz w:val="24"/>
          </w:rPr>
          <w:t>milada.mikulcova@vfn.cz</w:t>
        </w:r>
      </w:hyperlink>
      <w:r w:rsidR="0063688B">
        <w:rPr>
          <w:sz w:val="24"/>
        </w:rPr>
        <w:t xml:space="preserve"> </w:t>
      </w:r>
    </w:p>
    <w:p w14:paraId="4E9C755D" w14:textId="3AB86A60" w:rsidR="00634A67" w:rsidRDefault="00634A67" w:rsidP="00737F83">
      <w:pPr>
        <w:spacing w:before="0" w:after="0" w:line="240" w:lineRule="auto"/>
        <w:ind w:left="567"/>
        <w:rPr>
          <w:sz w:val="24"/>
        </w:rPr>
      </w:pPr>
    </w:p>
    <w:p w14:paraId="4FD5BC8A" w14:textId="77777777" w:rsidR="00D961E3" w:rsidRDefault="00D961E3" w:rsidP="00737F83">
      <w:pPr>
        <w:spacing w:before="0" w:after="0" w:line="240" w:lineRule="auto"/>
        <w:ind w:left="567"/>
        <w:rPr>
          <w:sz w:val="24"/>
        </w:rPr>
      </w:pPr>
    </w:p>
    <w:p w14:paraId="4F6B6215" w14:textId="77777777" w:rsidR="00737F83" w:rsidRDefault="005C61FB" w:rsidP="00737F83">
      <w:pPr>
        <w:spacing w:before="0" w:after="0" w:line="240" w:lineRule="auto"/>
        <w:ind w:left="567"/>
        <w:rPr>
          <w:b/>
          <w:color w:val="000000" w:themeColor="text1"/>
          <w:sz w:val="28"/>
        </w:rPr>
      </w:pPr>
      <w:r w:rsidRPr="005C61FB">
        <w:rPr>
          <w:b/>
          <w:color w:val="000000" w:themeColor="text1"/>
          <w:sz w:val="28"/>
        </w:rPr>
        <w:t xml:space="preserve">V případě zájmu pište na adresu: </w:t>
      </w:r>
      <w:hyperlink r:id="rId9" w:history="1">
        <w:r w:rsidR="00C811DB" w:rsidRPr="00C811DB">
          <w:rPr>
            <w:color w:val="0070C0"/>
            <w:sz w:val="24"/>
            <w:u w:val="single"/>
          </w:rPr>
          <w:t>jan.jiskra@vfn.cz</w:t>
        </w:r>
      </w:hyperlink>
    </w:p>
    <w:p w14:paraId="7125ED53" w14:textId="0E0E2342" w:rsidR="005C61FB" w:rsidRPr="005C61FB" w:rsidRDefault="00737F83" w:rsidP="00737F83">
      <w:pPr>
        <w:spacing w:before="0" w:after="0" w:line="240" w:lineRule="auto"/>
        <w:ind w:left="567"/>
        <w:rPr>
          <w:b/>
          <w:color w:val="000000" w:themeColor="text1"/>
          <w:sz w:val="28"/>
        </w:rPr>
      </w:pPr>
      <w:bookmarkStart w:id="0" w:name="_GoBack"/>
      <w:bookmarkEnd w:id="0"/>
      <w:r>
        <w:rPr>
          <w:b/>
          <w:color w:val="000000" w:themeColor="text1"/>
          <w:sz w:val="28"/>
        </w:rPr>
        <w:t>E</w:t>
      </w:r>
      <w:r w:rsidR="005C61FB" w:rsidRPr="005C61FB">
        <w:rPr>
          <w:b/>
          <w:color w:val="000000" w:themeColor="text1"/>
          <w:sz w:val="28"/>
        </w:rPr>
        <w:t>vent. volejte na tel.</w:t>
      </w:r>
      <w:r w:rsidR="00C811DB">
        <w:rPr>
          <w:b/>
          <w:color w:val="000000" w:themeColor="text1"/>
          <w:sz w:val="28"/>
        </w:rPr>
        <w:t xml:space="preserve"> 224962922</w:t>
      </w:r>
    </w:p>
    <w:p w14:paraId="659AF0A1" w14:textId="6AA6C7F8" w:rsidR="005C61FB" w:rsidRPr="00E12953" w:rsidRDefault="005C61FB" w:rsidP="00737F83">
      <w:pPr>
        <w:spacing w:before="120" w:after="0" w:line="240" w:lineRule="auto"/>
        <w:ind w:left="567"/>
        <w:rPr>
          <w:sz w:val="24"/>
        </w:rPr>
      </w:pPr>
    </w:p>
    <w:sectPr w:rsidR="005C61FB" w:rsidRPr="00E12953" w:rsidSect="00FA2765">
      <w:type w:val="continuous"/>
      <w:pgSz w:w="16838" w:h="11906" w:orient="landscape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A91CE" w14:textId="77777777" w:rsidR="005C61FB" w:rsidRDefault="005C61FB" w:rsidP="005C61FB">
      <w:pPr>
        <w:spacing w:before="0" w:after="0" w:line="240" w:lineRule="auto"/>
      </w:pPr>
      <w:r>
        <w:separator/>
      </w:r>
    </w:p>
  </w:endnote>
  <w:endnote w:type="continuationSeparator" w:id="0">
    <w:p w14:paraId="4F67CED9" w14:textId="77777777" w:rsidR="005C61FB" w:rsidRDefault="005C61FB" w:rsidP="005C61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58EEC" w14:textId="77777777" w:rsidR="005C61FB" w:rsidRDefault="005C61FB" w:rsidP="005C61FB">
      <w:pPr>
        <w:spacing w:before="0" w:after="0" w:line="240" w:lineRule="auto"/>
      </w:pPr>
      <w:r>
        <w:separator/>
      </w:r>
    </w:p>
  </w:footnote>
  <w:footnote w:type="continuationSeparator" w:id="0">
    <w:p w14:paraId="36B5C284" w14:textId="77777777" w:rsidR="005C61FB" w:rsidRDefault="005C61FB" w:rsidP="005C61F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8193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15"/>
    <w:rsid w:val="0009341F"/>
    <w:rsid w:val="00131A7F"/>
    <w:rsid w:val="00181A60"/>
    <w:rsid w:val="001B6F97"/>
    <w:rsid w:val="002E5515"/>
    <w:rsid w:val="004131F1"/>
    <w:rsid w:val="005C61FB"/>
    <w:rsid w:val="005D501B"/>
    <w:rsid w:val="005E5402"/>
    <w:rsid w:val="00634A67"/>
    <w:rsid w:val="0063688B"/>
    <w:rsid w:val="00703E96"/>
    <w:rsid w:val="00737F83"/>
    <w:rsid w:val="0082344D"/>
    <w:rsid w:val="008D462B"/>
    <w:rsid w:val="008E2CCA"/>
    <w:rsid w:val="009278DF"/>
    <w:rsid w:val="00984638"/>
    <w:rsid w:val="00993AF7"/>
    <w:rsid w:val="00B6096D"/>
    <w:rsid w:val="00C811DB"/>
    <w:rsid w:val="00CC21EF"/>
    <w:rsid w:val="00D87220"/>
    <w:rsid w:val="00D961E3"/>
    <w:rsid w:val="00E12953"/>
    <w:rsid w:val="00E45059"/>
    <w:rsid w:val="00FA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 [660]"/>
    </o:shapedefaults>
    <o:shapelayout v:ext="edit">
      <o:idmap v:ext="edit" data="1"/>
    </o:shapelayout>
  </w:shapeDefaults>
  <w:decimalSymbol w:val=","/>
  <w:listSeparator w:val=";"/>
  <w14:docId w14:val="0C25A41B"/>
  <w15:chartTrackingRefBased/>
  <w15:docId w15:val="{FB4606F2-4B33-4E18-B297-69158F6E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1B6F9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B6F9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6F9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6F9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6F9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6F9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B6F9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6F9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6F9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6F9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1B6F9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4505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45059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B6F9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6F97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6F97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6F97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6F97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B6F97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6F97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6F97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6F97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B6F97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1B6F9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B6F97"/>
    <w:rPr>
      <w:caps/>
      <w:color w:val="4F81BD" w:themeColor="accent1"/>
      <w:spacing w:val="10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B6F9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1B6F97"/>
    <w:rPr>
      <w:caps/>
      <w:color w:val="595959" w:themeColor="text1" w:themeTint="A6"/>
      <w:spacing w:val="10"/>
      <w:sz w:val="24"/>
      <w:szCs w:val="24"/>
    </w:rPr>
  </w:style>
  <w:style w:type="character" w:styleId="Zdraznn">
    <w:name w:val="Emphasis"/>
    <w:uiPriority w:val="20"/>
    <w:qFormat/>
    <w:rsid w:val="001B6F97"/>
    <w:rPr>
      <w:caps/>
      <w:color w:val="243F60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1B6F97"/>
    <w:pPr>
      <w:spacing w:before="0"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1B6F97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1B6F97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B6F9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B6F97"/>
    <w:rPr>
      <w:i/>
      <w:iCs/>
      <w:color w:val="4F81BD" w:themeColor="accent1"/>
      <w:sz w:val="20"/>
      <w:szCs w:val="20"/>
    </w:rPr>
  </w:style>
  <w:style w:type="character" w:styleId="Zdraznnjemn">
    <w:name w:val="Subtle Emphasis"/>
    <w:uiPriority w:val="19"/>
    <w:qFormat/>
    <w:rsid w:val="001B6F97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1B6F97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1B6F97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1B6F97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1B6F97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B6F97"/>
    <w:pPr>
      <w:outlineLvl w:val="9"/>
    </w:pPr>
    <w:rPr>
      <w:lang w:bidi="en-US"/>
    </w:rPr>
  </w:style>
  <w:style w:type="character" w:customStyle="1" w:styleId="BezmezerChar">
    <w:name w:val="Bez mezer Char"/>
    <w:basedOn w:val="Standardnpsmoodstavce"/>
    <w:link w:val="Bezmezer"/>
    <w:uiPriority w:val="1"/>
    <w:rsid w:val="001B6F97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B6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da.mikulcova@vfn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mapy.cz/s/2koO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n.jiskra@vfn.cz" TargetMode="External"/></Relationships>
</file>

<file path=word/theme/theme1.xml><?xml version="1.0" encoding="utf-8"?>
<a:theme xmlns:a="http://schemas.openxmlformats.org/drawingml/2006/main" name="HDOfficeLightV0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353A6-5D19-457B-BE07-DF53ED617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Jiskra Jan, doc.  MUDr. Ph.D.</dc:creator>
  <cp:keywords/>
  <dc:description/>
  <cp:lastModifiedBy>Jiskra Jan, doc.  MUDr. Ph.D.</cp:lastModifiedBy>
  <cp:revision>5</cp:revision>
  <dcterms:created xsi:type="dcterms:W3CDTF">2018-02-21T13:57:00Z</dcterms:created>
  <dcterms:modified xsi:type="dcterms:W3CDTF">2018-02-21T14:17:00Z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Ref">
    <vt:lpwstr>https://api.informationprotection.azure.com/api/00000000-0000-0000-0000-000000000000</vt:lpwstr>
  </property>
  <property fmtid="{D5CDD505-2E9C-101B-9397-08002B2CF9AE}" pid="4" name="MSIP_Label_2063cd7f-2d21-486a-9f29-9c1683fdd175_AssignedBy">
    <vt:lpwstr>2237@vfn.cz</vt:lpwstr>
  </property>
  <property fmtid="{D5CDD505-2E9C-101B-9397-08002B2CF9AE}" pid="5" name="MSIP_Label_2063cd7f-2d21-486a-9f29-9c1683fdd175_DateCreated">
    <vt:lpwstr>2018-01-17T16:17:50.2095929+01:00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Extended_MSFT_Method">
    <vt:lpwstr>Automatic</vt:lpwstr>
  </property>
  <property fmtid="{D5CDD505-2E9C-101B-9397-08002B2CF9AE}" pid="8" name="Sensitivity">
    <vt:lpwstr>Veřejné</vt:lpwstr>
  </property>
</Properties>
</file>